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江西农业大学研究生离校审核报备登记表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038"/>
        <w:gridCol w:w="1025"/>
        <w:gridCol w:w="1795"/>
        <w:gridCol w:w="118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837" w:type="dxa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院（所）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年级专业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本人联系方式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家庭联系方式</w:t>
            </w:r>
          </w:p>
        </w:tc>
        <w:tc>
          <w:tcPr>
            <w:tcW w:w="292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离校时间</w:t>
            </w:r>
          </w:p>
        </w:tc>
        <w:tc>
          <w:tcPr>
            <w:tcW w:w="687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自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至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离校原因与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目的地</w:t>
            </w:r>
          </w:p>
        </w:tc>
        <w:tc>
          <w:tcPr>
            <w:tcW w:w="6872" w:type="dxa"/>
            <w:gridSpan w:val="5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具体到县市区、乡镇街道、社区村组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ind w:right="1681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681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681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681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681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681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681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68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</w:t>
            </w:r>
          </w:p>
          <w:p>
            <w:pPr>
              <w:ind w:right="18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  <w:jc w:val="center"/>
        </w:trPr>
        <w:tc>
          <w:tcPr>
            <w:tcW w:w="2908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</w:t>
            </w:r>
          </w:p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876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ind w:firstLine="960" w:firstLineChars="4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2929" w:type="dxa"/>
            <w:gridSpan w:val="2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研究生院意见：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签字（盖章）：</w:t>
            </w:r>
          </w:p>
          <w:p>
            <w:pPr>
              <w:ind w:firstLine="960" w:firstLineChars="4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spacing w:before="156" w:beforeLines="50" w:line="280" w:lineRule="exact"/>
        <w:jc w:val="left"/>
        <w:rPr>
          <w:rFonts w:hint="eastAsia" w:eastAsia="仿宋_GB2312"/>
          <w:lang w:val="en-US" w:eastAsia="zh-CN"/>
        </w:rPr>
      </w:pPr>
      <w:r>
        <w:rPr>
          <w:rFonts w:hint="eastAsia"/>
          <w:b/>
          <w:sz w:val="21"/>
          <w:szCs w:val="21"/>
        </w:rPr>
        <w:t>注：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省内</w:t>
      </w:r>
      <w:r>
        <w:rPr>
          <w:rFonts w:hint="eastAsia"/>
          <w:sz w:val="21"/>
          <w:szCs w:val="21"/>
        </w:rPr>
        <w:t>请假一天以</w:t>
      </w:r>
      <w:r>
        <w:rPr>
          <w:rFonts w:hint="eastAsia"/>
          <w:sz w:val="21"/>
          <w:szCs w:val="21"/>
          <w:lang w:val="en-US" w:eastAsia="zh-CN"/>
        </w:rPr>
        <w:t>内</w:t>
      </w:r>
      <w:r>
        <w:rPr>
          <w:rFonts w:hint="eastAsia"/>
          <w:sz w:val="21"/>
          <w:szCs w:val="21"/>
        </w:rPr>
        <w:t>由导师签署意见，培养单位审批；请假一天以</w:t>
      </w:r>
      <w:r>
        <w:rPr>
          <w:rFonts w:hint="eastAsia"/>
          <w:sz w:val="21"/>
          <w:szCs w:val="21"/>
          <w:lang w:val="en-US" w:eastAsia="zh-CN"/>
        </w:rPr>
        <w:t>上内</w:t>
      </w:r>
      <w:r>
        <w:rPr>
          <w:rFonts w:hint="eastAsia"/>
          <w:sz w:val="21"/>
          <w:szCs w:val="21"/>
        </w:rPr>
        <w:t>一周以</w:t>
      </w:r>
      <w:r>
        <w:rPr>
          <w:rFonts w:hint="eastAsia"/>
          <w:sz w:val="21"/>
          <w:szCs w:val="21"/>
          <w:lang w:val="en-US" w:eastAsia="zh-CN"/>
        </w:rPr>
        <w:t>内</w:t>
      </w:r>
      <w:r>
        <w:rPr>
          <w:rFonts w:hint="eastAsia"/>
          <w:sz w:val="21"/>
          <w:szCs w:val="21"/>
        </w:rPr>
        <w:t>由导师签署意见，培养单位审批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请假一周以上经导师同意、培养单位</w:t>
      </w:r>
      <w:r>
        <w:rPr>
          <w:rFonts w:hint="eastAsia"/>
          <w:sz w:val="21"/>
          <w:szCs w:val="21"/>
          <w:lang w:val="en-US" w:eastAsia="zh-CN"/>
        </w:rPr>
        <w:t>同意</w:t>
      </w:r>
      <w:r>
        <w:rPr>
          <w:rFonts w:hint="eastAsia"/>
          <w:sz w:val="21"/>
          <w:szCs w:val="21"/>
        </w:rPr>
        <w:t>，报研究生院审批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val="en-US" w:eastAsia="zh-CN"/>
        </w:rPr>
        <w:t>备案</w:t>
      </w:r>
      <w:r>
        <w:rPr>
          <w:rFonts w:hint="eastAsia"/>
          <w:sz w:val="21"/>
          <w:szCs w:val="21"/>
        </w:rPr>
        <w:t>；</w:t>
      </w:r>
      <w:r>
        <w:rPr>
          <w:rFonts w:hint="eastAsia"/>
          <w:sz w:val="21"/>
          <w:szCs w:val="21"/>
          <w:lang w:val="en-US" w:eastAsia="zh-CN"/>
        </w:rPr>
        <w:t>2.如若出省均</w:t>
      </w:r>
      <w:r>
        <w:rPr>
          <w:rFonts w:hint="eastAsia"/>
          <w:sz w:val="21"/>
          <w:szCs w:val="21"/>
        </w:rPr>
        <w:t>经导师同意、培养单位</w:t>
      </w:r>
      <w:r>
        <w:rPr>
          <w:rFonts w:hint="eastAsia"/>
          <w:sz w:val="21"/>
          <w:szCs w:val="21"/>
          <w:lang w:val="en-US" w:eastAsia="zh-CN"/>
        </w:rPr>
        <w:t>同意</w:t>
      </w:r>
      <w:r>
        <w:rPr>
          <w:rFonts w:hint="eastAsia"/>
          <w:sz w:val="21"/>
          <w:szCs w:val="21"/>
        </w:rPr>
        <w:t>，报研究生院审批</w:t>
      </w:r>
      <w:r>
        <w:rPr>
          <w:rFonts w:hint="eastAsia"/>
          <w:sz w:val="21"/>
          <w:szCs w:val="21"/>
          <w:lang w:eastAsia="zh-CN"/>
        </w:rPr>
        <w:t>、</w:t>
      </w:r>
      <w:r>
        <w:rPr>
          <w:rFonts w:hint="eastAsia"/>
          <w:sz w:val="21"/>
          <w:szCs w:val="21"/>
          <w:lang w:val="en-US" w:eastAsia="zh-CN"/>
        </w:rPr>
        <w:t>备案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. 此表一式两份，</w:t>
      </w:r>
      <w:r>
        <w:rPr>
          <w:rFonts w:hint="eastAsia"/>
          <w:sz w:val="21"/>
          <w:szCs w:val="21"/>
          <w:lang w:val="en-US" w:eastAsia="zh-CN"/>
        </w:rPr>
        <w:t>培养单位审批的登记表，</w:t>
      </w:r>
      <w:r>
        <w:rPr>
          <w:rFonts w:hint="eastAsia"/>
          <w:sz w:val="21"/>
          <w:szCs w:val="21"/>
        </w:rPr>
        <w:t>由培养单位和学生留存；</w:t>
      </w:r>
      <w:r>
        <w:rPr>
          <w:rFonts w:hint="eastAsia"/>
          <w:sz w:val="21"/>
          <w:szCs w:val="21"/>
          <w:lang w:val="en-US" w:eastAsia="zh-CN"/>
        </w:rPr>
        <w:t>研究生院审批的登记表</w:t>
      </w:r>
      <w:r>
        <w:rPr>
          <w:rFonts w:hint="eastAsia"/>
          <w:sz w:val="21"/>
          <w:szCs w:val="21"/>
        </w:rPr>
        <w:t>，由研究生院和学生留存。</w:t>
      </w:r>
      <w:r>
        <w:rPr>
          <w:rFonts w:hint="eastAsia"/>
          <w:sz w:val="21"/>
          <w:szCs w:val="21"/>
          <w:lang w:val="en-US" w:eastAsia="zh-CN"/>
        </w:rPr>
        <w:t>4.疫情期间请假，必须严格遵守国家疫情防控管理要求，原则上不得前往中高风险地区（中高风险地区的认定以国家疫情防控部门的动态发布为准）。5.凡</w:t>
      </w:r>
      <w:r>
        <w:rPr>
          <w:rFonts w:hint="eastAsia"/>
          <w:b/>
          <w:bCs/>
          <w:sz w:val="21"/>
          <w:szCs w:val="21"/>
          <w:lang w:val="en-US" w:eastAsia="zh-CN"/>
        </w:rPr>
        <w:t>离校请假</w:t>
      </w:r>
      <w:r>
        <w:rPr>
          <w:rFonts w:hint="eastAsia"/>
          <w:sz w:val="21"/>
          <w:szCs w:val="21"/>
          <w:lang w:val="en-US" w:eastAsia="zh-CN"/>
        </w:rPr>
        <w:t>需要提交研工部备案（拍照备案）。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12DA6"/>
    <w:rsid w:val="01844C6E"/>
    <w:rsid w:val="040E755F"/>
    <w:rsid w:val="10014AC1"/>
    <w:rsid w:val="1D9749D0"/>
    <w:rsid w:val="23086090"/>
    <w:rsid w:val="26096DD3"/>
    <w:rsid w:val="2B35548E"/>
    <w:rsid w:val="40AD6A44"/>
    <w:rsid w:val="41712DA6"/>
    <w:rsid w:val="426E09FE"/>
    <w:rsid w:val="45C3444A"/>
    <w:rsid w:val="46CC2BCB"/>
    <w:rsid w:val="4D836A15"/>
    <w:rsid w:val="526C76FC"/>
    <w:rsid w:val="6ED47389"/>
    <w:rsid w:val="73B7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2021-01-11T01:10:00Z</dcterms:created>
  <dc:creator>fromage</dc:creator>
  <cp:lastModifiedBy>Administrator</cp:lastModifiedBy>
  <dcterms:modified xsi:type="dcterms:W3CDTF">2022-03-14T09:59:10Z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A9ABACF147DF42D5A7FF0B776D994645</vt:lpwstr>
  </property>
</Properties>
</file>