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 w:ascii="宋体" w:hAnsi="宋体"/>
          <w:sz w:val="44"/>
        </w:rPr>
      </w:pPr>
      <w:r>
        <w:rPr>
          <w:rFonts w:hint="eastAsia" w:ascii="宋体" w:hAnsi="宋体"/>
          <w:sz w:val="44"/>
          <w:lang w:val="en-US" w:eastAsia="zh-CN"/>
        </w:rPr>
        <w:t xml:space="preserve">党 团 </w:t>
      </w:r>
      <w:r>
        <w:rPr>
          <w:rFonts w:hint="eastAsia" w:ascii="宋体" w:hAnsi="宋体"/>
          <w:sz w:val="44"/>
        </w:rPr>
        <w:t>档 案 清 单</w:t>
      </w:r>
    </w:p>
    <w:tbl>
      <w:tblPr>
        <w:tblStyle w:val="2"/>
        <w:tblpPr w:leftFromText="180" w:rightFromText="180" w:vertAnchor="text" w:horzAnchor="page" w:tblpX="545" w:tblpY="400"/>
        <w:tblOverlap w:val="never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6850"/>
        <w:gridCol w:w="1068"/>
        <w:gridCol w:w="1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编号</w:t>
            </w:r>
          </w:p>
        </w:tc>
        <w:tc>
          <w:tcPr>
            <w:tcW w:w="3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内   件  名   称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份数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2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1</w:t>
            </w:r>
          </w:p>
        </w:tc>
        <w:tc>
          <w:tcPr>
            <w:tcW w:w="3117" w:type="pct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入党申请书</w:t>
            </w:r>
          </w:p>
        </w:tc>
        <w:tc>
          <w:tcPr>
            <w:tcW w:w="486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864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3117" w:type="pct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申请入党人基本情况表</w:t>
            </w:r>
          </w:p>
        </w:tc>
        <w:tc>
          <w:tcPr>
            <w:tcW w:w="486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864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3</w:t>
            </w:r>
          </w:p>
        </w:tc>
        <w:tc>
          <w:tcPr>
            <w:tcW w:w="3117" w:type="pct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共青团员入党推荐表</w:t>
            </w:r>
          </w:p>
        </w:tc>
        <w:tc>
          <w:tcPr>
            <w:tcW w:w="486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864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4</w:t>
            </w:r>
          </w:p>
        </w:tc>
        <w:tc>
          <w:tcPr>
            <w:tcW w:w="3117" w:type="pct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入党积极分子考察登记表</w:t>
            </w:r>
          </w:p>
        </w:tc>
        <w:tc>
          <w:tcPr>
            <w:tcW w:w="486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864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5</w:t>
            </w:r>
          </w:p>
        </w:tc>
        <w:tc>
          <w:tcPr>
            <w:tcW w:w="3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思想汇报（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自递交入党申请书起，每三个月一篇</w:t>
            </w: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）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6</w:t>
            </w:r>
          </w:p>
        </w:tc>
        <w:tc>
          <w:tcPr>
            <w:tcW w:w="3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入党积极分子培训材料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7</w:t>
            </w:r>
          </w:p>
        </w:tc>
        <w:tc>
          <w:tcPr>
            <w:tcW w:w="3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列为发展对象听取党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员和群众</w:t>
            </w: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意见会议记录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8</w:t>
            </w:r>
          </w:p>
        </w:tc>
        <w:tc>
          <w:tcPr>
            <w:tcW w:w="3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班主任（导师）意见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9</w:t>
            </w:r>
          </w:p>
        </w:tc>
        <w:tc>
          <w:tcPr>
            <w:tcW w:w="3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发展党员公示情况登记表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3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函调</w:t>
            </w: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材料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1</w:t>
            </w:r>
          </w:p>
        </w:tc>
        <w:tc>
          <w:tcPr>
            <w:tcW w:w="3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综合</w:t>
            </w: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政审报告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kern w:val="2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3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kern w:val="2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个人</w:t>
            </w: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自传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13</w:t>
            </w:r>
          </w:p>
        </w:tc>
        <w:tc>
          <w:tcPr>
            <w:tcW w:w="3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各学期学习成绩一览表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14</w:t>
            </w:r>
          </w:p>
        </w:tc>
        <w:tc>
          <w:tcPr>
            <w:tcW w:w="3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其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它</w:t>
            </w: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材料（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英语</w:t>
            </w: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四六级成绩报告单等）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5</w:t>
            </w:r>
          </w:p>
        </w:tc>
        <w:tc>
          <w:tcPr>
            <w:tcW w:w="3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kern w:val="2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《</w:t>
            </w: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入党志愿书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》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6</w:t>
            </w:r>
          </w:p>
        </w:tc>
        <w:tc>
          <w:tcPr>
            <w:tcW w:w="3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kern w:val="2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预备党员</w:t>
            </w: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考察登记表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17</w:t>
            </w:r>
          </w:p>
        </w:tc>
        <w:tc>
          <w:tcPr>
            <w:tcW w:w="3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转正申请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书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18</w:t>
            </w:r>
          </w:p>
        </w:tc>
        <w:tc>
          <w:tcPr>
            <w:tcW w:w="3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奖励材料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19</w:t>
            </w:r>
          </w:p>
        </w:tc>
        <w:tc>
          <w:tcPr>
            <w:tcW w:w="3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kern w:val="2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处分材料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20</w:t>
            </w:r>
            <w:bookmarkStart w:id="0" w:name="_GoBack"/>
            <w:bookmarkEnd w:id="0"/>
          </w:p>
        </w:tc>
        <w:tc>
          <w:tcPr>
            <w:tcW w:w="3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kern w:val="2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其它材料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</w:tr>
    </w:tbl>
    <w:p>
      <w:pPr>
        <w:spacing w:line="400" w:lineRule="exac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研究生姓名: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/>
          <w:sz w:val="28"/>
          <w:szCs w:val="28"/>
        </w:rPr>
        <w:t xml:space="preserve">                                  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/>
          <w:sz w:val="28"/>
          <w:szCs w:val="28"/>
        </w:rPr>
        <w:t>学号</w:t>
      </w:r>
      <w:r>
        <w:rPr>
          <w:rFonts w:hint="eastAsia" w:ascii="宋体" w:hAnsi="宋体"/>
          <w:sz w:val="28"/>
          <w:szCs w:val="28"/>
          <w:lang w:val="en-US" w:eastAsia="zh-CN"/>
        </w:rPr>
        <w:t>:</w:t>
      </w:r>
    </w:p>
    <w:tbl>
      <w:tblPr>
        <w:tblStyle w:val="2"/>
        <w:tblpPr w:leftFromText="180" w:rightFromText="180" w:vertAnchor="text" w:horzAnchor="page" w:tblpX="545" w:tblpY="400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7"/>
        <w:gridCol w:w="6850"/>
        <w:gridCol w:w="1077"/>
        <w:gridCol w:w="18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团员材料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编号</w:t>
            </w:r>
          </w:p>
        </w:tc>
        <w:tc>
          <w:tcPr>
            <w:tcW w:w="3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内   件  名   称</w:t>
            </w:r>
          </w:p>
        </w:tc>
        <w:tc>
          <w:tcPr>
            <w:tcW w:w="4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份数</w:t>
            </w:r>
          </w:p>
        </w:tc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1</w:t>
            </w:r>
          </w:p>
        </w:tc>
        <w:tc>
          <w:tcPr>
            <w:tcW w:w="3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入团志愿书</w:t>
            </w:r>
          </w:p>
        </w:tc>
        <w:tc>
          <w:tcPr>
            <w:tcW w:w="4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3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组织鉴定</w:t>
            </w:r>
          </w:p>
        </w:tc>
        <w:tc>
          <w:tcPr>
            <w:tcW w:w="4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3</w:t>
            </w:r>
          </w:p>
        </w:tc>
        <w:tc>
          <w:tcPr>
            <w:tcW w:w="3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团内奖励材料</w:t>
            </w:r>
          </w:p>
        </w:tc>
        <w:tc>
          <w:tcPr>
            <w:tcW w:w="4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4</w:t>
            </w:r>
          </w:p>
        </w:tc>
        <w:tc>
          <w:tcPr>
            <w:tcW w:w="3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团内处分材料</w:t>
            </w:r>
          </w:p>
        </w:tc>
        <w:tc>
          <w:tcPr>
            <w:tcW w:w="4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5</w:t>
            </w:r>
          </w:p>
        </w:tc>
        <w:tc>
          <w:tcPr>
            <w:tcW w:w="3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  <w:t>其它材料</w:t>
            </w:r>
          </w:p>
        </w:tc>
        <w:tc>
          <w:tcPr>
            <w:tcW w:w="4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sz w:val="32"/>
                <w:szCs w:val="32"/>
                <w:u w:val="none"/>
                <w:shd w:val="clear" w:color="auto" w:fill="auto"/>
                <w:lang w:val="en-US" w:eastAsia="zh-CN"/>
              </w:rPr>
            </w:pPr>
          </w:p>
        </w:tc>
      </w:tr>
    </w:tbl>
    <w:p/>
    <w:p/>
    <w:sectPr>
      <w:pgSz w:w="11906" w:h="16838"/>
      <w:pgMar w:top="567" w:right="567" w:bottom="567" w:left="567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766AFD"/>
    <w:rsid w:val="23F961A7"/>
    <w:rsid w:val="43766AFD"/>
    <w:rsid w:val="520E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2019-11-22T00:38:00Z</dcterms:created>
  <dc:creator>席步鑫</dc:creator>
  <cp:lastModifiedBy>席步鑫</cp:lastModifiedBy>
  <dcterms:modified xsi:type="dcterms:W3CDTF">2019-11-22T00:40:11Z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