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255BD0">
        <w:rPr>
          <w:rFonts w:hAnsi="宋体" w:hint="eastAsia"/>
          <w:sz w:val="24"/>
        </w:rPr>
        <w:t>水土保持与荒漠化防治</w:t>
      </w:r>
      <w:r w:rsidR="004F1E24">
        <w:rPr>
          <w:rFonts w:hAnsi="宋体" w:hint="eastAsia"/>
          <w:sz w:val="24"/>
        </w:rPr>
        <w:t xml:space="preserve"> </w:t>
      </w:r>
      <w:r w:rsidR="00C924BE" w:rsidRPr="00557BF4">
        <w:rPr>
          <w:sz w:val="24"/>
        </w:rPr>
        <w:t xml:space="preserve"> </w:t>
      </w:r>
      <w:r w:rsidR="004F1E24">
        <w:rPr>
          <w:rFonts w:hint="eastAsia"/>
          <w:sz w:val="24"/>
        </w:rPr>
        <w:t xml:space="preserve">              </w:t>
      </w:r>
      <w:r w:rsidR="00543B83" w:rsidRPr="00557BF4">
        <w:rPr>
          <w:b/>
          <w:bCs/>
          <w:sz w:val="36"/>
          <w:szCs w:val="36"/>
        </w:rPr>
        <w:t xml:space="preserve">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255BD0">
        <w:rPr>
          <w:rFonts w:hAnsi="宋体" w:hint="eastAsia"/>
          <w:sz w:val="24"/>
        </w:rPr>
        <w:t>园林与艺术学院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99736D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卜文圣</w:t>
            </w:r>
            <w:proofErr w:type="gramEnd"/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99736D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99736D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助理研究员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DE5DDC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3D19AE">
              <w:rPr>
                <w:rFonts w:ascii="微软雅黑" w:eastAsia="微软雅黑" w:hAnsi="微软雅黑" w:cs="微软雅黑"/>
                <w:noProof/>
                <w:sz w:val="24"/>
              </w:rPr>
              <w:drawing>
                <wp:inline distT="0" distB="0" distL="0" distR="0" wp14:anchorId="0F96C021" wp14:editId="255576A0">
                  <wp:extent cx="902317" cy="1104561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08" cy="1109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99736D" w:rsidP="00CF7969">
            <w:pPr>
              <w:adjustRightInd w:val="0"/>
              <w:snapToGrid w:val="0"/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中国林业科学研究院森林生态环境与保护研究所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99736D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99736D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  <w:bookmarkStart w:id="0" w:name="_GoBack"/>
        <w:bookmarkEnd w:id="0"/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99736D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江西农业大学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99736D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B</w:t>
            </w:r>
            <w:r>
              <w:rPr>
                <w:rFonts w:hint="eastAsia"/>
                <w:bCs/>
                <w:sz w:val="24"/>
              </w:rPr>
              <w:t>ws</w:t>
            </w:r>
            <w:r>
              <w:rPr>
                <w:bCs/>
                <w:sz w:val="24"/>
              </w:rPr>
              <w:t>2007@163.com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99736D" w:rsidP="00185C1D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生物多样性与生态系统功能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99736D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中国林学会会员</w:t>
            </w:r>
            <w:r w:rsidR="00291AEA">
              <w:rPr>
                <w:rFonts w:hint="eastAsia"/>
                <w:bCs/>
                <w:sz w:val="24"/>
              </w:rPr>
              <w:t>；担任《</w:t>
            </w:r>
            <w:r w:rsidR="00291AEA">
              <w:rPr>
                <w:rFonts w:hint="eastAsia"/>
                <w:bCs/>
                <w:sz w:val="24"/>
              </w:rPr>
              <w:t>Journal</w:t>
            </w:r>
            <w:r w:rsidR="00291AEA">
              <w:rPr>
                <w:bCs/>
                <w:sz w:val="24"/>
              </w:rPr>
              <w:t xml:space="preserve"> of Plant Ecology</w:t>
            </w:r>
            <w:r w:rsidR="00291AEA">
              <w:rPr>
                <w:rFonts w:hint="eastAsia"/>
                <w:bCs/>
                <w:sz w:val="24"/>
              </w:rPr>
              <w:t>》、《生物多样性》</w:t>
            </w:r>
            <w:r w:rsidR="004A38EF">
              <w:rPr>
                <w:rFonts w:hint="eastAsia"/>
                <w:bCs/>
                <w:sz w:val="24"/>
              </w:rPr>
              <w:t>等期刊的审稿人；</w:t>
            </w:r>
            <w:r w:rsidR="00291AEA" w:rsidRPr="004E715D">
              <w:rPr>
                <w:rFonts w:ascii="宋体" w:hAnsi="宋体" w:hint="eastAsia"/>
                <w:sz w:val="24"/>
              </w:rPr>
              <w:t>江西九连山森林生态系统国家定位观测研究站副站长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436770" w:rsidRPr="00436770" w:rsidRDefault="00436770" w:rsidP="00436770">
            <w:pPr>
              <w:rPr>
                <w:rFonts w:hint="eastAsia"/>
                <w:bCs/>
                <w:sz w:val="24"/>
              </w:rPr>
            </w:pPr>
            <w:r w:rsidRPr="00436770">
              <w:rPr>
                <w:rFonts w:hint="eastAsia"/>
                <w:bCs/>
                <w:sz w:val="24"/>
              </w:rPr>
              <w:t>2015/9-</w:t>
            </w:r>
            <w:r w:rsidRPr="00436770">
              <w:rPr>
                <w:rFonts w:hint="eastAsia"/>
                <w:bCs/>
                <w:sz w:val="24"/>
              </w:rPr>
              <w:t>至今，江西农业大学，林学院，从事森林生态学的教学和科研工作</w:t>
            </w:r>
          </w:p>
          <w:p w:rsidR="00436770" w:rsidRPr="00436770" w:rsidRDefault="00436770" w:rsidP="00436770">
            <w:pPr>
              <w:rPr>
                <w:rFonts w:hint="eastAsia"/>
                <w:bCs/>
                <w:sz w:val="24"/>
              </w:rPr>
            </w:pPr>
            <w:r w:rsidRPr="00436770">
              <w:rPr>
                <w:rFonts w:hint="eastAsia"/>
                <w:bCs/>
                <w:sz w:val="24"/>
              </w:rPr>
              <w:t xml:space="preserve">2013/7-2015/8 </w:t>
            </w:r>
            <w:r w:rsidRPr="00436770">
              <w:rPr>
                <w:rFonts w:hint="eastAsia"/>
                <w:bCs/>
                <w:sz w:val="24"/>
              </w:rPr>
              <w:t>中国科学院，植物研究所，生态学博士后</w:t>
            </w:r>
          </w:p>
          <w:p w:rsidR="00436770" w:rsidRPr="00436770" w:rsidRDefault="00436770" w:rsidP="00436770">
            <w:pPr>
              <w:rPr>
                <w:rFonts w:hint="eastAsia"/>
                <w:bCs/>
                <w:sz w:val="24"/>
              </w:rPr>
            </w:pPr>
            <w:r w:rsidRPr="00436770">
              <w:rPr>
                <w:rFonts w:hint="eastAsia"/>
                <w:bCs/>
                <w:sz w:val="24"/>
              </w:rPr>
              <w:t>2010/9-2013/7</w:t>
            </w:r>
            <w:r w:rsidRPr="00436770">
              <w:rPr>
                <w:rFonts w:hint="eastAsia"/>
                <w:bCs/>
                <w:sz w:val="24"/>
              </w:rPr>
              <w:t>，中国林业科学研究院</w:t>
            </w:r>
            <w:r w:rsidRPr="00436770">
              <w:rPr>
                <w:rFonts w:hint="eastAsia"/>
                <w:bCs/>
                <w:sz w:val="24"/>
              </w:rPr>
              <w:t xml:space="preserve">, </w:t>
            </w:r>
            <w:r w:rsidRPr="00436770">
              <w:rPr>
                <w:rFonts w:hint="eastAsia"/>
                <w:bCs/>
                <w:sz w:val="24"/>
              </w:rPr>
              <w:t>森林生态环境与保护研究所，生态学专业，理学博士</w:t>
            </w:r>
          </w:p>
          <w:p w:rsidR="00436770" w:rsidRPr="00436770" w:rsidRDefault="00436770" w:rsidP="00436770">
            <w:pPr>
              <w:rPr>
                <w:rFonts w:hint="eastAsia"/>
                <w:bCs/>
                <w:sz w:val="24"/>
              </w:rPr>
            </w:pPr>
            <w:r w:rsidRPr="00436770">
              <w:rPr>
                <w:rFonts w:hint="eastAsia"/>
                <w:bCs/>
                <w:sz w:val="24"/>
              </w:rPr>
              <w:t>2007/9-2010/7</w:t>
            </w:r>
            <w:r w:rsidRPr="00436770">
              <w:rPr>
                <w:rFonts w:hint="eastAsia"/>
                <w:bCs/>
                <w:sz w:val="24"/>
              </w:rPr>
              <w:t>，北华大学，林学院，森林培育专业，农学硕士</w:t>
            </w:r>
          </w:p>
          <w:p w:rsidR="00BB77B8" w:rsidRPr="00557BF4" w:rsidRDefault="00436770" w:rsidP="00436770">
            <w:pPr>
              <w:rPr>
                <w:bCs/>
                <w:sz w:val="24"/>
              </w:rPr>
            </w:pPr>
            <w:r w:rsidRPr="00436770">
              <w:rPr>
                <w:rFonts w:hint="eastAsia"/>
                <w:bCs/>
                <w:sz w:val="24"/>
              </w:rPr>
              <w:t>2003/9-2007/7</w:t>
            </w:r>
            <w:r w:rsidRPr="00436770">
              <w:rPr>
                <w:rFonts w:hint="eastAsia"/>
                <w:bCs/>
                <w:sz w:val="24"/>
              </w:rPr>
              <w:t>，北华大学，林学院，环境科学专业，理学学士</w:t>
            </w:r>
          </w:p>
        </w:tc>
      </w:tr>
      <w:tr w:rsidR="007331F1" w:rsidRPr="00557BF4" w:rsidTr="004F1E24">
        <w:trPr>
          <w:cantSplit/>
          <w:trHeight w:val="494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291AEA" w:rsidRDefault="00291AEA" w:rsidP="00291AEA">
            <w:pPr>
              <w:spacing w:line="288" w:lineRule="auto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  <w:r w:rsidRPr="004E715D">
              <w:rPr>
                <w:rFonts w:ascii="宋体" w:hAnsi="宋体"/>
                <w:sz w:val="24"/>
              </w:rPr>
              <w:t>主要从事植物功能性状、生物多样性与生态系统功能等方面研究。主持国家自然科学基金</w:t>
            </w:r>
            <w:r w:rsidRPr="004E715D">
              <w:rPr>
                <w:rFonts w:ascii="宋体" w:hAnsi="宋体" w:hint="eastAsia"/>
                <w:sz w:val="24"/>
              </w:rPr>
              <w:t>、</w:t>
            </w:r>
            <w:r w:rsidRPr="004E715D">
              <w:rPr>
                <w:rFonts w:ascii="宋体" w:hAnsi="宋体"/>
                <w:sz w:val="24"/>
              </w:rPr>
              <w:t>博士后基金</w:t>
            </w:r>
            <w:r w:rsidRPr="004E715D">
              <w:rPr>
                <w:rFonts w:ascii="宋体" w:hAnsi="宋体" w:hint="eastAsia"/>
                <w:sz w:val="24"/>
              </w:rPr>
              <w:t>、江西</w:t>
            </w:r>
            <w:r w:rsidRPr="004E715D">
              <w:rPr>
                <w:rFonts w:ascii="宋体" w:hAnsi="宋体"/>
                <w:sz w:val="24"/>
              </w:rPr>
              <w:t>省自然科学基金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江西省教育厅基金项目</w:t>
            </w:r>
            <w:r>
              <w:rPr>
                <w:rFonts w:ascii="宋体" w:hAnsi="宋体" w:hint="eastAsia"/>
                <w:sz w:val="24"/>
              </w:rPr>
              <w:t>及横向项目</w:t>
            </w:r>
            <w:r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项；</w:t>
            </w:r>
            <w:r w:rsidRPr="004E715D">
              <w:rPr>
                <w:rFonts w:ascii="宋体" w:hAnsi="宋体" w:hint="eastAsia"/>
                <w:sz w:val="24"/>
              </w:rPr>
              <w:t>参与科技部重点研发计划、</w:t>
            </w:r>
            <w:r>
              <w:rPr>
                <w:rFonts w:ascii="宋体" w:hAnsi="宋体" w:hint="eastAsia"/>
                <w:sz w:val="24"/>
              </w:rPr>
              <w:t>国家自然科学重点基金、江西省重点研发计划和</w:t>
            </w:r>
            <w:r w:rsidRPr="004E715D">
              <w:rPr>
                <w:rFonts w:ascii="宋体" w:hAnsi="宋体" w:hint="eastAsia"/>
                <w:sz w:val="24"/>
              </w:rPr>
              <w:t>江西林业科技创新项目等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4E715D">
              <w:rPr>
                <w:rFonts w:ascii="宋体" w:hAnsi="宋体"/>
                <w:sz w:val="24"/>
              </w:rPr>
              <w:t>项，发表学术论文20余篇，其中SCI论文10</w:t>
            </w:r>
            <w:r w:rsidRPr="004E715D">
              <w:rPr>
                <w:rFonts w:ascii="宋体" w:hAnsi="宋体" w:hint="eastAsia"/>
                <w:sz w:val="24"/>
              </w:rPr>
              <w:t>余</w:t>
            </w:r>
            <w:r w:rsidRPr="004E715D">
              <w:rPr>
                <w:rFonts w:ascii="宋体" w:hAnsi="宋体"/>
                <w:sz w:val="24"/>
              </w:rPr>
              <w:t>篇，</w:t>
            </w:r>
            <w:r>
              <w:rPr>
                <w:rFonts w:ascii="宋体" w:hAnsi="宋体" w:hint="eastAsia"/>
                <w:sz w:val="24"/>
              </w:rPr>
              <w:t>以第一或者通讯作者发表论文1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篇，</w:t>
            </w:r>
            <w:r>
              <w:rPr>
                <w:rFonts w:ascii="宋体" w:hAnsi="宋体" w:hint="eastAsia"/>
                <w:sz w:val="24"/>
              </w:rPr>
              <w:t>其中第一作者S</w:t>
            </w:r>
            <w:r>
              <w:rPr>
                <w:rFonts w:ascii="宋体" w:hAnsi="宋体"/>
                <w:sz w:val="24"/>
              </w:rPr>
              <w:t>CI</w:t>
            </w:r>
            <w:r>
              <w:rPr>
                <w:rFonts w:ascii="宋体" w:hAnsi="宋体" w:hint="eastAsia"/>
                <w:sz w:val="24"/>
              </w:rPr>
              <w:t>论文6篇，</w:t>
            </w:r>
            <w:r w:rsidRPr="004E715D">
              <w:rPr>
                <w:rFonts w:ascii="宋体" w:hAnsi="宋体" w:hint="eastAsia"/>
                <w:sz w:val="24"/>
              </w:rPr>
              <w:t>主编和</w:t>
            </w:r>
            <w:r w:rsidRPr="004E715D">
              <w:rPr>
                <w:rFonts w:ascii="宋体" w:hAnsi="宋体"/>
                <w:sz w:val="24"/>
              </w:rPr>
              <w:t>副主编著作</w:t>
            </w:r>
            <w:r>
              <w:rPr>
                <w:rFonts w:ascii="宋体" w:hAnsi="宋体" w:hint="eastAsia"/>
                <w:sz w:val="24"/>
              </w:rPr>
              <w:t>等3</w:t>
            </w:r>
            <w:r w:rsidRPr="004E715D">
              <w:rPr>
                <w:rFonts w:ascii="宋体" w:hAnsi="宋体"/>
                <w:sz w:val="24"/>
              </w:rPr>
              <w:t>部，参</w:t>
            </w:r>
            <w:proofErr w:type="gramStart"/>
            <w:r w:rsidRPr="004E715D">
              <w:rPr>
                <w:rFonts w:ascii="宋体" w:hAnsi="宋体"/>
                <w:sz w:val="24"/>
              </w:rPr>
              <w:t>编国家</w:t>
            </w:r>
            <w:proofErr w:type="gramEnd"/>
            <w:r w:rsidRPr="004E715D">
              <w:rPr>
                <w:rFonts w:ascii="宋体" w:hAnsi="宋体"/>
                <w:sz w:val="24"/>
              </w:rPr>
              <w:t>林业局行业标准1项</w:t>
            </w:r>
            <w:r w:rsidRPr="004E715D">
              <w:rPr>
                <w:rFonts w:ascii="宋体" w:hAnsi="宋体" w:hint="eastAsia"/>
                <w:sz w:val="24"/>
              </w:rPr>
              <w:t>，研究成果荣获梁</w:t>
            </w:r>
            <w:proofErr w:type="gramStart"/>
            <w:r w:rsidRPr="004E715D">
              <w:rPr>
                <w:rFonts w:ascii="宋体" w:hAnsi="宋体" w:hint="eastAsia"/>
                <w:sz w:val="24"/>
              </w:rPr>
              <w:t>希青年</w:t>
            </w:r>
            <w:proofErr w:type="gramEnd"/>
            <w:r w:rsidRPr="004E715D">
              <w:rPr>
                <w:rFonts w:ascii="宋体" w:hAnsi="宋体" w:hint="eastAsia"/>
                <w:sz w:val="24"/>
              </w:rPr>
              <w:t>论文三等奖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4E715D">
              <w:rPr>
                <w:rFonts w:ascii="宋体" w:hAnsi="宋体" w:hint="eastAsia"/>
                <w:sz w:val="24"/>
              </w:rPr>
              <w:t>江西林业科技一等奖</w:t>
            </w:r>
            <w:r>
              <w:rPr>
                <w:rFonts w:ascii="宋体" w:hAnsi="宋体" w:hint="eastAsia"/>
                <w:sz w:val="24"/>
              </w:rPr>
              <w:t>和二等奖</w:t>
            </w:r>
            <w:r w:rsidRPr="004E715D">
              <w:rPr>
                <w:rFonts w:ascii="宋体" w:hAnsi="宋体"/>
                <w:sz w:val="24"/>
              </w:rPr>
              <w:t>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027A18" w:rsidP="00B561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认真刻苦</w:t>
            </w:r>
            <w:r w:rsidR="00E62CF5"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有务实求真的精神</w:t>
            </w:r>
            <w:r w:rsidR="00E62CF5">
              <w:rPr>
                <w:rFonts w:hint="eastAsia"/>
                <w:bCs/>
                <w:sz w:val="24"/>
              </w:rPr>
              <w:t>，并且对野外调查</w:t>
            </w:r>
            <w:proofErr w:type="gramStart"/>
            <w:r w:rsidR="00E62CF5">
              <w:rPr>
                <w:rFonts w:hint="eastAsia"/>
                <w:bCs/>
                <w:sz w:val="24"/>
              </w:rPr>
              <w:t>及探索</w:t>
            </w:r>
            <w:proofErr w:type="gramEnd"/>
            <w:r w:rsidR="00E62CF5">
              <w:rPr>
                <w:rFonts w:hint="eastAsia"/>
                <w:bCs/>
                <w:sz w:val="24"/>
              </w:rPr>
              <w:t>自然现象有兴趣。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3C6D51">
      <w:pPr>
        <w:adjustRightInd w:val="0"/>
        <w:snapToGrid w:val="0"/>
        <w:spacing w:line="420" w:lineRule="exact"/>
        <w:rPr>
          <w:rFonts w:hint="eastAsia"/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8F" w:rsidRDefault="00B35D8F">
      <w:r>
        <w:separator/>
      </w:r>
    </w:p>
  </w:endnote>
  <w:endnote w:type="continuationSeparator" w:id="0">
    <w:p w:rsidR="00B35D8F" w:rsidRDefault="00B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8F" w:rsidRDefault="00B35D8F">
      <w:r>
        <w:separator/>
      </w:r>
    </w:p>
  </w:footnote>
  <w:footnote w:type="continuationSeparator" w:id="0">
    <w:p w:rsidR="00B35D8F" w:rsidRDefault="00B3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963"/>
    <w:rsid w:val="00012C54"/>
    <w:rsid w:val="00027A18"/>
    <w:rsid w:val="000369B2"/>
    <w:rsid w:val="00036B78"/>
    <w:rsid w:val="00051821"/>
    <w:rsid w:val="000961C4"/>
    <w:rsid w:val="000E43B1"/>
    <w:rsid w:val="000E5F09"/>
    <w:rsid w:val="00133FA9"/>
    <w:rsid w:val="00162609"/>
    <w:rsid w:val="00185C1D"/>
    <w:rsid w:val="00195109"/>
    <w:rsid w:val="001B1706"/>
    <w:rsid w:val="002038CF"/>
    <w:rsid w:val="00224B51"/>
    <w:rsid w:val="002356BA"/>
    <w:rsid w:val="00251F82"/>
    <w:rsid w:val="00255BD0"/>
    <w:rsid w:val="00291AEA"/>
    <w:rsid w:val="002E555D"/>
    <w:rsid w:val="00322C56"/>
    <w:rsid w:val="00360F5A"/>
    <w:rsid w:val="00366915"/>
    <w:rsid w:val="0038692D"/>
    <w:rsid w:val="003A2772"/>
    <w:rsid w:val="003C6C2F"/>
    <w:rsid w:val="003C6D51"/>
    <w:rsid w:val="004023F4"/>
    <w:rsid w:val="00434B8E"/>
    <w:rsid w:val="00436770"/>
    <w:rsid w:val="004443D7"/>
    <w:rsid w:val="00475AE7"/>
    <w:rsid w:val="004927D6"/>
    <w:rsid w:val="004A38EF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253D"/>
    <w:rsid w:val="00813BC5"/>
    <w:rsid w:val="00824B01"/>
    <w:rsid w:val="00852AF1"/>
    <w:rsid w:val="008823A2"/>
    <w:rsid w:val="008864CE"/>
    <w:rsid w:val="00892A28"/>
    <w:rsid w:val="008C1672"/>
    <w:rsid w:val="00930CC5"/>
    <w:rsid w:val="0098192F"/>
    <w:rsid w:val="0099736D"/>
    <w:rsid w:val="00A009BD"/>
    <w:rsid w:val="00A076CA"/>
    <w:rsid w:val="00A666D3"/>
    <w:rsid w:val="00AB0A45"/>
    <w:rsid w:val="00AD6679"/>
    <w:rsid w:val="00B13AA3"/>
    <w:rsid w:val="00B273A3"/>
    <w:rsid w:val="00B35D8F"/>
    <w:rsid w:val="00B42B9C"/>
    <w:rsid w:val="00B471A6"/>
    <w:rsid w:val="00B478CD"/>
    <w:rsid w:val="00B56124"/>
    <w:rsid w:val="00B65BA3"/>
    <w:rsid w:val="00B84728"/>
    <w:rsid w:val="00B93B1E"/>
    <w:rsid w:val="00B9764E"/>
    <w:rsid w:val="00BA2C5D"/>
    <w:rsid w:val="00BA72B5"/>
    <w:rsid w:val="00BB2251"/>
    <w:rsid w:val="00BB77B8"/>
    <w:rsid w:val="00BD064F"/>
    <w:rsid w:val="00BE0AB3"/>
    <w:rsid w:val="00BE0D6A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97F01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5DDC"/>
    <w:rsid w:val="00DE75D7"/>
    <w:rsid w:val="00DF552C"/>
    <w:rsid w:val="00E2208B"/>
    <w:rsid w:val="00E2782D"/>
    <w:rsid w:val="00E3063D"/>
    <w:rsid w:val="00E62CF5"/>
    <w:rsid w:val="00E732DF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60283"/>
  <w15:docId w15:val="{89A9064D-D17D-4589-9E39-10D657E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116</Words>
  <Characters>665</Characters>
  <Application>Microsoft Office Word</Application>
  <DocSecurity>0</DocSecurity>
  <Lines>5</Lines>
  <Paragraphs>1</Paragraphs>
  <ScaleCrop>false</ScaleCrop>
  <Company>zjnu</Company>
  <LinksUpToDate>false</LinksUpToDate>
  <CharactersWithSpaces>780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bws20</cp:lastModifiedBy>
  <cp:revision>49</cp:revision>
  <cp:lastPrinted>2010-07-05T01:01:00Z</cp:lastPrinted>
  <dcterms:created xsi:type="dcterms:W3CDTF">2019-09-14T09:31:00Z</dcterms:created>
  <dcterms:modified xsi:type="dcterms:W3CDTF">2019-09-15T09:50:00Z</dcterms:modified>
</cp:coreProperties>
</file>