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附件一: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Cs/>
          <w:szCs w:val="28"/>
        </w:rPr>
      </w:pPr>
    </w:p>
    <w:tbl>
      <w:tblPr>
        <w:tblStyle w:val="3"/>
        <w:tblW w:w="85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5"/>
        <w:gridCol w:w="1510"/>
        <w:gridCol w:w="720"/>
        <w:gridCol w:w="540"/>
        <w:gridCol w:w="180"/>
        <w:gridCol w:w="540"/>
        <w:gridCol w:w="93"/>
        <w:gridCol w:w="627"/>
        <w:gridCol w:w="540"/>
        <w:gridCol w:w="360"/>
        <w:gridCol w:w="633"/>
        <w:gridCol w:w="14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568" w:type="dxa"/>
            <w:gridSpan w:val="12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_GB2312" w:hAnsi="楷体" w:eastAsia="楷体_GB2312" w:cs="楷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楷体_GB2312" w:hAnsi="楷体" w:eastAsia="楷体_GB2312" w:cs="楷体"/>
                <w:color w:val="000000"/>
                <w:kern w:val="0"/>
                <w:sz w:val="44"/>
                <w:szCs w:val="44"/>
                <w:lang w:bidi="ar"/>
              </w:rPr>
              <w:t xml:space="preserve"> </w:t>
            </w:r>
            <w:bookmarkStart w:id="0" w:name="_GoBack"/>
            <w:r>
              <w:rPr>
                <w:rFonts w:hint="eastAsia" w:ascii="楷体_GB2312" w:hAnsi="楷体" w:eastAsia="楷体_GB2312" w:cs="楷体"/>
                <w:color w:val="000000"/>
                <w:kern w:val="0"/>
                <w:sz w:val="44"/>
                <w:szCs w:val="44"/>
                <w:lang w:bidi="ar"/>
              </w:rPr>
              <w:t>江西农业大学研究生调研大赛参赛团队</w:t>
            </w:r>
          </w:p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_GB2312" w:hAnsi="楷体" w:eastAsia="楷体_GB2312" w:cs="楷体"/>
                <w:color w:val="000000"/>
                <w:sz w:val="44"/>
                <w:szCs w:val="44"/>
              </w:rPr>
            </w:pPr>
            <w:r>
              <w:rPr>
                <w:rFonts w:hint="eastAsia" w:ascii="楷体_GB2312" w:hAnsi="楷体" w:eastAsia="楷体_GB2312" w:cs="楷体"/>
                <w:color w:val="000000"/>
                <w:kern w:val="0"/>
                <w:sz w:val="44"/>
                <w:szCs w:val="44"/>
                <w:lang w:bidi="ar"/>
              </w:rPr>
              <w:t>信息统计表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调研方向</w:t>
            </w:r>
          </w:p>
        </w:tc>
        <w:tc>
          <w:tcPr>
            <w:tcW w:w="718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</w:trPr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队长基本情况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院、专业</w:t>
            </w:r>
          </w:p>
        </w:tc>
        <w:tc>
          <w:tcPr>
            <w:tcW w:w="20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学号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南昌市工行卡号</w:t>
            </w:r>
          </w:p>
        </w:tc>
        <w:tc>
          <w:tcPr>
            <w:tcW w:w="29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电话</w:t>
            </w:r>
          </w:p>
        </w:tc>
        <w:tc>
          <w:tcPr>
            <w:tcW w:w="20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邮箱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指导导师情况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性别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院系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职称</w:t>
            </w:r>
          </w:p>
        </w:tc>
        <w:tc>
          <w:tcPr>
            <w:tcW w:w="20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联系方式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队员情况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性别</w:t>
            </w:r>
          </w:p>
        </w:tc>
        <w:tc>
          <w:tcPr>
            <w:tcW w:w="1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院系</w:t>
            </w: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职责分工</w:t>
            </w: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3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  <w:tc>
          <w:tcPr>
            <w:tcW w:w="24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8"/>
                <w:lang w:bidi="ar"/>
              </w:rPr>
              <w:t>预计调研时间</w:t>
            </w:r>
          </w:p>
        </w:tc>
        <w:tc>
          <w:tcPr>
            <w:tcW w:w="56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楷体" w:hAnsi="楷体" w:eastAsia="楷体" w:cs="楷体"/>
                <w:color w:val="000000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F1856"/>
    <w:rsid w:val="0F3F18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2015-11-23T09:33:00Z</dcterms:created>
  <dc:creator>Administrator</dc:creator>
  <cp:lastModifiedBy>Administrator</cp:lastModifiedBy>
  <dcterms:modified xsi:type="dcterms:W3CDTF">2015-11-23T09:34:09Z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